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2F1BB3BF" w14:textId="77777777" w:rsidR="00B87695" w:rsidRDefault="00B87695" w:rsidP="00BE1FD4">
      <w:pPr>
        <w:rPr>
          <w:rFonts w:ascii="Arial" w:hAnsi="Arial" w:cs="Arial"/>
          <w:b/>
        </w:rPr>
      </w:pPr>
    </w:p>
    <w:p w14:paraId="54CB7E80"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8" w:history="1">
        <w:r w:rsidR="0005774E" w:rsidRPr="009345FC">
          <w:rPr>
            <w:rStyle w:val="Hyperlink"/>
            <w:rFonts w:ascii="Arial" w:hAnsi="Arial" w:cs="Arial"/>
            <w:b/>
          </w:rPr>
          <w:t>forwardplan@oxford.gov.uk</w:t>
        </w:r>
      </w:hyperlink>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1646D812" w14:textId="5E2EB040" w:rsidR="00B87695" w:rsidRPr="00A96C08" w:rsidRDefault="00E75DAD" w:rsidP="00D738BF">
            <w:pPr>
              <w:rPr>
                <w:rFonts w:ascii="Arial" w:hAnsi="Arial" w:cs="Arial"/>
              </w:rPr>
            </w:pPr>
            <w:r>
              <w:rPr>
                <w:rFonts w:ascii="Arial" w:hAnsi="Arial" w:cs="Arial"/>
              </w:rPr>
              <w:t xml:space="preserve">Purchase of </w:t>
            </w:r>
            <w:r w:rsidR="00020882">
              <w:rPr>
                <w:rFonts w:ascii="Arial" w:hAnsi="Arial" w:cs="Arial"/>
              </w:rPr>
              <w:t>1 Corunna Crescent, Cowley, OX4 2RB</w:t>
            </w: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115D22C4" w:rsidR="00263039" w:rsidRPr="00A96C08" w:rsidRDefault="00020882" w:rsidP="00170422">
            <w:pPr>
              <w:rPr>
                <w:rFonts w:ascii="Arial" w:hAnsi="Arial" w:cs="Arial"/>
              </w:rPr>
            </w:pPr>
            <w:r>
              <w:rPr>
                <w:rFonts w:ascii="Arial" w:hAnsi="Arial" w:cs="Arial"/>
              </w:rPr>
              <w:t>19</w:t>
            </w:r>
            <w:r w:rsidR="00117D28">
              <w:rPr>
                <w:rFonts w:ascii="Arial" w:hAnsi="Arial" w:cs="Arial"/>
              </w:rPr>
              <w:t>/</w:t>
            </w:r>
            <w:r>
              <w:rPr>
                <w:rFonts w:ascii="Arial" w:hAnsi="Arial" w:cs="Arial"/>
              </w:rPr>
              <w:t>12</w:t>
            </w:r>
            <w:r w:rsidR="00117D28">
              <w:rPr>
                <w:rFonts w:ascii="Arial" w:hAnsi="Arial" w:cs="Arial"/>
              </w:rPr>
              <w:t>/2024</w:t>
            </w:r>
          </w:p>
        </w:tc>
      </w:tr>
      <w:tr w:rsidR="00854133" w14:paraId="61A4F17C" w14:textId="77777777" w:rsidTr="008E4629">
        <w:tc>
          <w:tcPr>
            <w:tcW w:w="4962" w:type="dxa"/>
          </w:tcPr>
          <w:p w14:paraId="6008B38D"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4962" w:type="dxa"/>
          </w:tcPr>
          <w:p w14:paraId="174353A6" w14:textId="7BC4830C" w:rsidR="00170422" w:rsidRPr="00020882" w:rsidRDefault="000603E7" w:rsidP="00170422">
            <w:pPr>
              <w:rPr>
                <w:rFonts w:ascii="Arial" w:hAnsi="Arial" w:cs="Arial"/>
              </w:rPr>
            </w:pPr>
            <w:r w:rsidRPr="00020882">
              <w:rPr>
                <w:rFonts w:ascii="Arial" w:hAnsi="Arial" w:cs="Arial"/>
              </w:rPr>
              <w:t xml:space="preserve">Cabinet – 13th </w:t>
            </w:r>
            <w:r w:rsidR="005408C5" w:rsidRPr="00020882">
              <w:rPr>
                <w:rFonts w:ascii="Arial" w:hAnsi="Arial" w:cs="Arial"/>
              </w:rPr>
              <w:t>November</w:t>
            </w:r>
            <w:r w:rsidRPr="00020882">
              <w:rPr>
                <w:rFonts w:ascii="Arial" w:hAnsi="Arial" w:cs="Arial"/>
              </w:rPr>
              <w:t xml:space="preserve"> 202</w:t>
            </w:r>
            <w:r w:rsidR="005408C5" w:rsidRPr="00020882">
              <w:rPr>
                <w:rFonts w:ascii="Arial" w:hAnsi="Arial" w:cs="Arial"/>
              </w:rPr>
              <w:t>4</w:t>
            </w:r>
          </w:p>
          <w:p w14:paraId="236799C6" w14:textId="1D59E4B1" w:rsidR="000603E7" w:rsidRPr="00020882" w:rsidRDefault="000603E7" w:rsidP="00170422">
            <w:pPr>
              <w:rPr>
                <w:rFonts w:ascii="Arial" w:hAnsi="Arial" w:cs="Arial"/>
              </w:rPr>
            </w:pPr>
            <w:r w:rsidRPr="00020882">
              <w:rPr>
                <w:rFonts w:ascii="Arial" w:hAnsi="Arial" w:cs="Arial"/>
              </w:rPr>
              <w:t xml:space="preserve">Council – </w:t>
            </w:r>
            <w:r w:rsidR="005408C5" w:rsidRPr="00020882">
              <w:rPr>
                <w:rFonts w:ascii="Arial" w:hAnsi="Arial" w:cs="Arial"/>
              </w:rPr>
              <w:t xml:space="preserve">25th </w:t>
            </w:r>
            <w:r w:rsidRPr="00020882">
              <w:rPr>
                <w:rFonts w:ascii="Arial" w:hAnsi="Arial" w:cs="Arial"/>
              </w:rPr>
              <w:t xml:space="preserve"> </w:t>
            </w:r>
            <w:r w:rsidR="005408C5" w:rsidRPr="00020882">
              <w:rPr>
                <w:rFonts w:ascii="Arial" w:hAnsi="Arial" w:cs="Arial"/>
              </w:rPr>
              <w:t xml:space="preserve">November </w:t>
            </w:r>
            <w:r w:rsidRPr="00020882">
              <w:rPr>
                <w:rFonts w:ascii="Arial" w:hAnsi="Arial" w:cs="Arial"/>
              </w:rPr>
              <w:t>202</w:t>
            </w:r>
            <w:r w:rsidR="005408C5" w:rsidRPr="00020882">
              <w:rPr>
                <w:rFonts w:ascii="Arial" w:hAnsi="Arial" w:cs="Arial"/>
              </w:rPr>
              <w:t>4</w:t>
            </w:r>
          </w:p>
          <w:p w14:paraId="21BE36CE" w14:textId="5140D29C" w:rsidR="000603E7" w:rsidRPr="00020882" w:rsidRDefault="000603E7" w:rsidP="000603E7">
            <w:pPr>
              <w:rPr>
                <w:rFonts w:ascii="Arial" w:hAnsi="Arial" w:cs="Arial"/>
              </w:rPr>
            </w:pPr>
            <w:r w:rsidRPr="00020882">
              <w:rPr>
                <w:rFonts w:ascii="Arial" w:hAnsi="Arial" w:cs="Arial"/>
              </w:rPr>
              <w:t>Council resolved to:</w:t>
            </w:r>
          </w:p>
          <w:p w14:paraId="05135216" w14:textId="77777777" w:rsidR="000603E7" w:rsidRPr="00020882" w:rsidRDefault="000603E7" w:rsidP="000603E7">
            <w:pPr>
              <w:rPr>
                <w:rFonts w:ascii="Arial" w:hAnsi="Arial" w:cs="Arial"/>
              </w:rPr>
            </w:pPr>
          </w:p>
          <w:p w14:paraId="607AE788" w14:textId="27595545" w:rsidR="00020882" w:rsidRPr="00020882" w:rsidRDefault="00020882" w:rsidP="00020882">
            <w:pPr>
              <w:rPr>
                <w:rFonts w:ascii="Arial" w:hAnsi="Arial" w:cs="Arial"/>
              </w:rPr>
            </w:pPr>
            <w:r w:rsidRPr="00020882">
              <w:rPr>
                <w:rFonts w:ascii="Arial" w:hAnsi="Arial" w:cs="Arial"/>
              </w:rPr>
              <w:t>1. Approve the Council becoming part of the Local Authority Housing Fund Round 3, in</w:t>
            </w:r>
            <w:r>
              <w:rPr>
                <w:rFonts w:ascii="Arial" w:hAnsi="Arial" w:cs="Arial"/>
              </w:rPr>
              <w:t xml:space="preserve"> </w:t>
            </w:r>
            <w:r w:rsidRPr="00020882">
              <w:rPr>
                <w:rFonts w:ascii="Arial" w:hAnsi="Arial" w:cs="Arial"/>
              </w:rPr>
              <w:t>order to deliver 5 new affordable homes.</w:t>
            </w:r>
          </w:p>
          <w:p w14:paraId="537B1E5B" w14:textId="5DD2862A" w:rsidR="000603E7" w:rsidRPr="00020882" w:rsidRDefault="000603E7" w:rsidP="00020882">
            <w:pPr>
              <w:rPr>
                <w:rFonts w:ascii="Arial" w:hAnsi="Arial" w:cs="Arial"/>
              </w:rPr>
            </w:pPr>
            <w:r w:rsidRPr="00020882">
              <w:rPr>
                <w:rFonts w:ascii="Arial" w:hAnsi="Arial" w:cs="Arial"/>
              </w:rPr>
              <w:t xml:space="preserve">2. </w:t>
            </w:r>
            <w:r w:rsidR="00020882" w:rsidRPr="00020882">
              <w:rPr>
                <w:rFonts w:ascii="Arial" w:hAnsi="Arial" w:cs="Arial"/>
              </w:rPr>
              <w:t>Recommend to Council, the approval of an allocation of £1,910,000 capital budget from the Housing Revenue Account, for the Council’s investment to purchase the properties as part of Local Authority Housing Fund Round 3, with up to £1,061,000 being funded from HRA borrowing, and the rest covered by grant of up to £849,000.</w:t>
            </w:r>
          </w:p>
          <w:p w14:paraId="7620B4AC" w14:textId="35A79D0F" w:rsidR="000603E7" w:rsidRPr="00020882" w:rsidRDefault="00020882" w:rsidP="00020882">
            <w:pPr>
              <w:rPr>
                <w:rFonts w:ascii="Arial" w:hAnsi="Arial" w:cs="Arial"/>
              </w:rPr>
            </w:pPr>
            <w:r w:rsidRPr="00020882">
              <w:rPr>
                <w:rFonts w:ascii="Arial" w:hAnsi="Arial" w:cs="Arial"/>
              </w:rPr>
              <w:t>3. Delegate authority to the Interim Executive Director (Communities and People) in consultation with; the Cabinet Member for Housing; the Head of Financial Services/Section 151 Officer; and the Head of Law and Governance/Monitoring Officer, to enter into agreements and contracts to facilitate the purchase by the Council of housing (to be held in the HRA) within the identified budget and within the project approval.</w:t>
            </w:r>
          </w:p>
          <w:p w14:paraId="5FC02CB5" w14:textId="77777777" w:rsidR="000603E7" w:rsidRPr="00020882" w:rsidRDefault="000603E7" w:rsidP="000603E7">
            <w:pPr>
              <w:rPr>
                <w:rFonts w:ascii="Arial" w:hAnsi="Arial" w:cs="Arial"/>
              </w:rPr>
            </w:pPr>
            <w:r w:rsidRPr="00020882">
              <w:rPr>
                <w:rFonts w:ascii="Arial" w:hAnsi="Arial" w:cs="Arial"/>
              </w:rPr>
              <w:t xml:space="preserve">Governance/Monitoring Officer to enter into agreements and contracts to </w:t>
            </w:r>
          </w:p>
          <w:p w14:paraId="6A801044" w14:textId="77777777" w:rsidR="000603E7" w:rsidRPr="00020882" w:rsidRDefault="000603E7" w:rsidP="000603E7">
            <w:pPr>
              <w:rPr>
                <w:rFonts w:ascii="Arial" w:hAnsi="Arial" w:cs="Arial"/>
              </w:rPr>
            </w:pPr>
            <w:r w:rsidRPr="00020882">
              <w:rPr>
                <w:rFonts w:ascii="Arial" w:hAnsi="Arial" w:cs="Arial"/>
              </w:rPr>
              <w:t xml:space="preserve">facilitate the purchase by the Council of housing (to be held in the HRA) </w:t>
            </w:r>
          </w:p>
          <w:p w14:paraId="48DD0210" w14:textId="4DFCEBDA" w:rsidR="00170422" w:rsidRPr="00020882" w:rsidRDefault="000603E7" w:rsidP="000603E7">
            <w:pPr>
              <w:rPr>
                <w:rFonts w:ascii="Arial" w:hAnsi="Arial" w:cs="Arial"/>
              </w:rPr>
            </w:pPr>
            <w:r w:rsidRPr="00020882">
              <w:rPr>
                <w:rFonts w:ascii="Arial" w:hAnsi="Arial" w:cs="Arial"/>
              </w:rPr>
              <w:t>within the identified budget and within this project approval.</w:t>
            </w:r>
          </w:p>
        </w:tc>
      </w:tr>
      <w:tr w:rsidR="00B87695" w14:paraId="165A9DD2" w14:textId="77777777" w:rsidTr="008E4629">
        <w:tc>
          <w:tcPr>
            <w:tcW w:w="4962" w:type="dxa"/>
          </w:tcPr>
          <w:p w14:paraId="0FD0FB71" w14:textId="77777777"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4962" w:type="dxa"/>
          </w:tcPr>
          <w:p w14:paraId="52976DC2" w14:textId="1E23219F" w:rsidR="00117D28" w:rsidRPr="00A96C08" w:rsidRDefault="00365AE0" w:rsidP="005326F8">
            <w:pPr>
              <w:rPr>
                <w:rFonts w:ascii="Arial" w:hAnsi="Arial" w:cs="Arial"/>
              </w:rPr>
            </w:pPr>
            <w:r w:rsidRPr="005326F8">
              <w:rPr>
                <w:rFonts w:ascii="Arial" w:hAnsi="Arial" w:cs="Arial"/>
              </w:rPr>
              <w:t xml:space="preserve">Purchase of </w:t>
            </w:r>
            <w:r>
              <w:rPr>
                <w:rFonts w:ascii="Arial" w:hAnsi="Arial" w:cs="Arial"/>
              </w:rPr>
              <w:t xml:space="preserve">a </w:t>
            </w:r>
            <w:r w:rsidR="00472EF1">
              <w:rPr>
                <w:rFonts w:ascii="Arial" w:hAnsi="Arial" w:cs="Arial"/>
              </w:rPr>
              <w:t>four-bedroom</w:t>
            </w:r>
            <w:r>
              <w:rPr>
                <w:rFonts w:ascii="Arial" w:hAnsi="Arial" w:cs="Arial"/>
              </w:rPr>
              <w:t xml:space="preserve"> end-terrace house at a purchase price of £370,000 through the </w:t>
            </w:r>
            <w:r w:rsidRPr="00991306">
              <w:rPr>
                <w:rFonts w:ascii="Arial" w:hAnsi="Arial" w:cs="Arial"/>
              </w:rPr>
              <w:t xml:space="preserve">Local Authority Housing Fund </w:t>
            </w:r>
            <w:r>
              <w:rPr>
                <w:rFonts w:ascii="Arial" w:hAnsi="Arial" w:cs="Arial"/>
              </w:rPr>
              <w:t xml:space="preserve">Round 3 </w:t>
            </w:r>
            <w:r w:rsidRPr="00991306">
              <w:rPr>
                <w:rFonts w:ascii="Arial" w:hAnsi="Arial" w:cs="Arial"/>
              </w:rPr>
              <w:t xml:space="preserve">to deliver </w:t>
            </w:r>
            <w:r>
              <w:rPr>
                <w:rFonts w:ascii="Arial" w:hAnsi="Arial" w:cs="Arial"/>
              </w:rPr>
              <w:t>a total of 1 new affordable home for the programme.</w:t>
            </w:r>
          </w:p>
        </w:tc>
      </w:tr>
      <w:tr w:rsidR="00373F5D" w14:paraId="6256907C" w14:textId="77777777" w:rsidTr="008E4629">
        <w:tc>
          <w:tcPr>
            <w:tcW w:w="4962" w:type="dxa"/>
          </w:tcPr>
          <w:p w14:paraId="2D653BCF"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4962" w:type="dxa"/>
          </w:tcPr>
          <w:p w14:paraId="1FB448B8" w14:textId="14E94E8C" w:rsidR="00373F5D" w:rsidRPr="00A96C08" w:rsidRDefault="00330571" w:rsidP="0024519F">
            <w:pPr>
              <w:rPr>
                <w:rFonts w:ascii="Arial" w:hAnsi="Arial" w:cs="Arial"/>
              </w:rPr>
            </w:pPr>
            <w:r>
              <w:rPr>
                <w:rFonts w:ascii="Arial" w:hAnsi="Arial" w:cs="Arial"/>
              </w:rPr>
              <w:t xml:space="preserve">Agreement </w:t>
            </w:r>
            <w:r w:rsidR="00D3394A">
              <w:rPr>
                <w:rFonts w:ascii="Arial" w:hAnsi="Arial" w:cs="Arial"/>
              </w:rPr>
              <w:t xml:space="preserve">to </w:t>
            </w:r>
            <w:r w:rsidR="0024519F">
              <w:rPr>
                <w:rFonts w:ascii="Arial" w:hAnsi="Arial" w:cs="Arial"/>
              </w:rPr>
              <w:t>purchase th</w:t>
            </w:r>
            <w:r w:rsidR="00365AE0">
              <w:rPr>
                <w:rFonts w:ascii="Arial" w:hAnsi="Arial" w:cs="Arial"/>
              </w:rPr>
              <w:t xml:space="preserve">e property </w:t>
            </w:r>
            <w:r w:rsidR="00721804">
              <w:rPr>
                <w:rFonts w:ascii="Arial" w:hAnsi="Arial" w:cs="Arial"/>
              </w:rPr>
              <w:t>into the HRA as Social Rent</w:t>
            </w:r>
            <w:r w:rsidR="008B2396">
              <w:rPr>
                <w:rFonts w:ascii="Arial" w:hAnsi="Arial" w:cs="Arial"/>
              </w:rPr>
              <w:t xml:space="preserve"> to provide an Affordable Housing opportunity. </w:t>
            </w:r>
          </w:p>
        </w:tc>
      </w:tr>
      <w:tr w:rsidR="00DC2E8D" w14:paraId="6D924FA9" w14:textId="77777777" w:rsidTr="008E4629">
        <w:tc>
          <w:tcPr>
            <w:tcW w:w="4962" w:type="dxa"/>
          </w:tcPr>
          <w:p w14:paraId="2DF1D67D" w14:textId="77777777" w:rsidR="00DC2E8D" w:rsidRPr="008E4629" w:rsidRDefault="008E4629" w:rsidP="00C678ED">
            <w:pPr>
              <w:spacing w:before="120" w:after="120"/>
              <w:rPr>
                <w:rFonts w:ascii="Arial" w:hAnsi="Arial" w:cs="Arial"/>
              </w:rPr>
            </w:pPr>
            <w:r>
              <w:rPr>
                <w:rFonts w:ascii="Arial" w:hAnsi="Arial" w:cs="Arial"/>
                <w:b/>
              </w:rPr>
              <w:lastRenderedPageBreak/>
              <w:t>R</w:t>
            </w:r>
            <w:r w:rsidR="00DC2E8D">
              <w:rPr>
                <w:rFonts w:ascii="Arial" w:hAnsi="Arial" w:cs="Arial"/>
                <w:b/>
              </w:rPr>
              <w:t xml:space="preserve">easons: </w:t>
            </w:r>
            <w:r>
              <w:rPr>
                <w:rFonts w:ascii="Arial" w:hAnsi="Arial" w:cs="Arial"/>
              </w:rPr>
              <w:t>Please provide the reasons for the decision.</w:t>
            </w:r>
          </w:p>
        </w:tc>
        <w:tc>
          <w:tcPr>
            <w:tcW w:w="4962" w:type="dxa"/>
          </w:tcPr>
          <w:p w14:paraId="31BE5366" w14:textId="43EE6272" w:rsidR="00CB5E4F" w:rsidRPr="00A96C08" w:rsidRDefault="00365AE0" w:rsidP="00170422">
            <w:pPr>
              <w:rPr>
                <w:rFonts w:ascii="Arial" w:hAnsi="Arial" w:cs="Arial"/>
              </w:rPr>
            </w:pPr>
            <w:r>
              <w:rPr>
                <w:rFonts w:ascii="Arial" w:hAnsi="Arial" w:cs="Arial"/>
              </w:rPr>
              <w:t>The Council has approval t</w:t>
            </w:r>
            <w:r w:rsidRPr="00170422">
              <w:rPr>
                <w:rFonts w:ascii="Arial" w:hAnsi="Arial" w:cs="Arial"/>
              </w:rPr>
              <w:t xml:space="preserve">o purchase </w:t>
            </w:r>
            <w:r>
              <w:rPr>
                <w:rFonts w:ascii="Arial" w:hAnsi="Arial" w:cs="Arial"/>
              </w:rPr>
              <w:t>five</w:t>
            </w:r>
            <w:r w:rsidRPr="00170422">
              <w:rPr>
                <w:rFonts w:ascii="Arial" w:hAnsi="Arial" w:cs="Arial"/>
              </w:rPr>
              <w:t xml:space="preserve"> properties to offer as affordable social housing for </w:t>
            </w:r>
            <w:r>
              <w:rPr>
                <w:rFonts w:ascii="Arial" w:hAnsi="Arial" w:cs="Arial"/>
              </w:rPr>
              <w:t>Local Housing Authority Fund Round 3 programme</w:t>
            </w:r>
          </w:p>
        </w:tc>
      </w:tr>
      <w:tr w:rsidR="00B87695" w14:paraId="6579948E" w14:textId="77777777" w:rsidTr="008E4629">
        <w:tc>
          <w:tcPr>
            <w:tcW w:w="4962" w:type="dxa"/>
          </w:tcPr>
          <w:p w14:paraId="2106FDE8" w14:textId="77777777" w:rsidR="00B87695" w:rsidRPr="00B87695" w:rsidRDefault="00B87695" w:rsidP="00C678ED">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4962" w:type="dxa"/>
          </w:tcPr>
          <w:p w14:paraId="2F6A9C21" w14:textId="77777777" w:rsidR="00DE14C9" w:rsidRDefault="00D738BF" w:rsidP="002B5B52">
            <w:pPr>
              <w:rPr>
                <w:rFonts w:ascii="Arial" w:hAnsi="Arial" w:cs="Arial"/>
              </w:rPr>
            </w:pPr>
            <w:r>
              <w:rPr>
                <w:rFonts w:ascii="Arial" w:hAnsi="Arial" w:cs="Arial"/>
              </w:rPr>
              <w:t>Peter Matthew</w:t>
            </w:r>
            <w:r w:rsidR="0024519F" w:rsidRPr="0024519F">
              <w:rPr>
                <w:rFonts w:ascii="Arial" w:hAnsi="Arial" w:cs="Arial"/>
              </w:rPr>
              <w:t xml:space="preserve">, Executive Director of Communities and People </w:t>
            </w:r>
          </w:p>
          <w:p w14:paraId="24477C55" w14:textId="0E0BA4B1" w:rsidR="00472EF1" w:rsidRPr="00A96C08" w:rsidRDefault="00472EF1" w:rsidP="002B5B52">
            <w:pPr>
              <w:rPr>
                <w:rFonts w:ascii="Arial" w:hAnsi="Arial" w:cs="Arial"/>
              </w:rPr>
            </w:pPr>
            <w:r>
              <w:rPr>
                <w:rFonts w:ascii="Arial" w:hAnsi="Arial" w:cs="Arial"/>
              </w:rPr>
              <w:t>13/12/2024</w:t>
            </w:r>
          </w:p>
        </w:tc>
      </w:tr>
      <w:tr w:rsidR="006F6326" w14:paraId="26FDF2DF" w14:textId="77777777" w:rsidTr="008E4629">
        <w:tc>
          <w:tcPr>
            <w:tcW w:w="4962" w:type="dxa"/>
          </w:tcPr>
          <w:p w14:paraId="0444F6F6"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4962" w:type="dxa"/>
          </w:tcPr>
          <w:p w14:paraId="64C2FA01" w14:textId="673382BB" w:rsidR="00263039" w:rsidRPr="00A96C08" w:rsidRDefault="008B2396" w:rsidP="00330571">
            <w:pPr>
              <w:rPr>
                <w:rFonts w:ascii="Arial" w:hAnsi="Arial" w:cs="Arial"/>
              </w:rPr>
            </w:pPr>
            <w:r>
              <w:rPr>
                <w:rFonts w:ascii="Arial" w:hAnsi="Arial" w:cs="Arial"/>
              </w:rPr>
              <w:t xml:space="preserve">None. </w:t>
            </w:r>
          </w:p>
        </w:tc>
      </w:tr>
      <w:tr w:rsidR="006F6326" w14:paraId="342F8F19" w14:textId="77777777" w:rsidTr="008E4629">
        <w:trPr>
          <w:trHeight w:val="1018"/>
        </w:trPr>
        <w:tc>
          <w:tcPr>
            <w:tcW w:w="4962" w:type="dxa"/>
          </w:tcPr>
          <w:p w14:paraId="775B2E2C" w14:textId="77777777"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4962" w:type="dxa"/>
          </w:tcPr>
          <w:p w14:paraId="00075409" w14:textId="26DC2992" w:rsidR="006F6326" w:rsidRPr="00A96C08" w:rsidRDefault="008B2396" w:rsidP="008A22C6">
            <w:pPr>
              <w:rPr>
                <w:rFonts w:ascii="Arial" w:hAnsi="Arial" w:cs="Arial"/>
              </w:rPr>
            </w:pPr>
            <w:r>
              <w:rPr>
                <w:rFonts w:ascii="Arial" w:hAnsi="Arial" w:cs="Arial"/>
              </w:rPr>
              <w:t>n/a</w:t>
            </w:r>
          </w:p>
        </w:tc>
      </w:tr>
      <w:tr w:rsidR="006F6326" w14:paraId="7F198B54" w14:textId="77777777" w:rsidTr="008E4629">
        <w:tc>
          <w:tcPr>
            <w:tcW w:w="4962" w:type="dxa"/>
          </w:tcPr>
          <w:p w14:paraId="1F9183E8"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77777777"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1649C21D" w14:textId="26A87EBF" w:rsidR="00365A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77777777" w:rsidR="00B52EB3" w:rsidRDefault="001E2BAC" w:rsidP="008A22C6">
            <w:pPr>
              <w:rPr>
                <w:rFonts w:ascii="Arial" w:hAnsi="Arial" w:cs="Arial"/>
              </w:rPr>
            </w:pPr>
            <w:r w:rsidRPr="0024519F">
              <w:rPr>
                <w:rFonts w:ascii="Arial" w:hAnsi="Arial" w:cs="Arial"/>
              </w:rPr>
              <w:t>Andrew Dorrington</w:t>
            </w:r>
          </w:p>
          <w:p w14:paraId="6725B061" w14:textId="77777777" w:rsidR="00365AE0" w:rsidRPr="0024519F" w:rsidRDefault="00365AE0" w:rsidP="008A22C6">
            <w:pPr>
              <w:rPr>
                <w:rFonts w:ascii="Arial" w:hAnsi="Arial" w:cs="Arial"/>
              </w:rPr>
            </w:pPr>
          </w:p>
          <w:p w14:paraId="30237C41" w14:textId="77777777" w:rsidR="00550775" w:rsidRDefault="00550775" w:rsidP="008A22C6">
            <w:pPr>
              <w:rPr>
                <w:rFonts w:ascii="Arial" w:hAnsi="Arial" w:cs="Arial"/>
              </w:rPr>
            </w:pPr>
            <w:r w:rsidRPr="0024519F">
              <w:rPr>
                <w:rFonts w:ascii="Arial" w:hAnsi="Arial" w:cs="Arial"/>
              </w:rPr>
              <w:t xml:space="preserve">Affordable Housing </w:t>
            </w:r>
            <w:r w:rsidR="001E2BAC" w:rsidRPr="0024519F">
              <w:rPr>
                <w:rFonts w:ascii="Arial" w:hAnsi="Arial" w:cs="Arial"/>
              </w:rPr>
              <w:t>Development Officer</w:t>
            </w:r>
          </w:p>
          <w:p w14:paraId="266C7EB9" w14:textId="77777777" w:rsidR="00365AE0" w:rsidRPr="0024519F" w:rsidRDefault="00365AE0" w:rsidP="008A22C6">
            <w:pPr>
              <w:rPr>
                <w:rFonts w:ascii="Arial" w:hAnsi="Arial" w:cs="Arial"/>
              </w:rPr>
            </w:pPr>
          </w:p>
          <w:p w14:paraId="5C62A95F" w14:textId="171F8626" w:rsidR="00B52EB3" w:rsidRPr="00A96C08" w:rsidRDefault="00365AE0" w:rsidP="002B5B52">
            <w:pPr>
              <w:rPr>
                <w:rFonts w:ascii="Arial" w:hAnsi="Arial" w:cs="Arial"/>
              </w:rPr>
            </w:pPr>
            <w:r>
              <w:rPr>
                <w:rFonts w:ascii="Arial" w:hAnsi="Arial" w:cs="Arial"/>
              </w:rPr>
              <w:t>19</w:t>
            </w:r>
            <w:r w:rsidR="00117D28">
              <w:rPr>
                <w:rFonts w:ascii="Arial" w:hAnsi="Arial" w:cs="Arial"/>
              </w:rPr>
              <w:t>/</w:t>
            </w:r>
            <w:r>
              <w:rPr>
                <w:rFonts w:ascii="Arial" w:hAnsi="Arial" w:cs="Arial"/>
              </w:rPr>
              <w:t>12</w:t>
            </w:r>
            <w:r w:rsidR="00117D28">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391FFCE0" w14:textId="77777777" w:rsidR="00DD4885" w:rsidRDefault="00DD4885" w:rsidP="002611EB">
      <w:pPr>
        <w:rPr>
          <w:rFonts w:ascii="Arial" w:hAnsi="Arial" w:cs="Arial"/>
          <w:b/>
        </w:rPr>
      </w:pPr>
    </w:p>
    <w:p w14:paraId="1B34F4AB" w14:textId="77777777" w:rsidR="00DD4885" w:rsidRDefault="00DD4885" w:rsidP="002611EB">
      <w:r>
        <w:rPr>
          <w:rFonts w:ascii="Arial" w:hAnsi="Arial" w:cs="Arial"/>
        </w:rPr>
        <w:t xml:space="preserve">Delegations made at meetings and the Council’s Finance Rules and Contract Rules (Parts 18 and 19 of the Constitution) stipulate who the decision maker must consult </w:t>
      </w:r>
      <w:r w:rsidR="00CD4BC9">
        <w:rPr>
          <w:rFonts w:ascii="Arial" w:hAnsi="Arial" w:cs="Arial"/>
        </w:rPr>
        <w:t xml:space="preserve">with </w:t>
      </w:r>
      <w:r>
        <w:rPr>
          <w:rFonts w:ascii="Arial" w:hAnsi="Arial" w:cs="Arial"/>
        </w:rPr>
        <w:t xml:space="preserve">before taking a decision. </w:t>
      </w:r>
      <w:r w:rsidR="009F6401">
        <w:rPr>
          <w:rFonts w:ascii="Arial" w:hAnsi="Arial" w:cs="Arial"/>
        </w:rPr>
        <w:t xml:space="preserve">The table below should be used to record their approval. </w:t>
      </w:r>
      <w:r w:rsidR="00CD4BC9">
        <w:rPr>
          <w:rFonts w:ascii="Arial" w:hAnsi="Arial" w:cs="Arial"/>
        </w:rPr>
        <w:t>The r</w:t>
      </w:r>
      <w:r>
        <w:rPr>
          <w:rFonts w:ascii="Arial" w:hAnsi="Arial" w:cs="Arial"/>
        </w:rPr>
        <w:t xml:space="preserve">elevant Cabinet Member(s) </w:t>
      </w:r>
      <w:r w:rsidR="00CD4BC9">
        <w:rPr>
          <w:rFonts w:ascii="Arial" w:hAnsi="Arial" w:cs="Arial"/>
        </w:rPr>
        <w:t xml:space="preserve">must be consulted on all </w:t>
      </w:r>
      <w:r>
        <w:rPr>
          <w:rFonts w:ascii="Arial" w:hAnsi="Arial" w:cs="Arial"/>
        </w:rPr>
        <w:t>decisions taken by officers.</w:t>
      </w:r>
      <w:r w:rsidRPr="00DD4885">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DD4885" w:rsidRPr="00A96C08" w14:paraId="30DC1330" w14:textId="77777777" w:rsidTr="00BF240D">
        <w:trPr>
          <w:trHeight w:val="516"/>
        </w:trPr>
        <w:tc>
          <w:tcPr>
            <w:tcW w:w="3828" w:type="dxa"/>
            <w:vAlign w:val="center"/>
          </w:tcPr>
          <w:p w14:paraId="47AD575D" w14:textId="77777777" w:rsidR="00DD4885" w:rsidRPr="00BF240D" w:rsidRDefault="00DD4885" w:rsidP="00BF240D">
            <w:pPr>
              <w:spacing w:before="120" w:after="120"/>
              <w:rPr>
                <w:rFonts w:ascii="Arial" w:hAnsi="Arial" w:cs="Arial"/>
              </w:rPr>
            </w:pPr>
            <w:r w:rsidRPr="00405321">
              <w:rPr>
                <w:rFonts w:ascii="Arial" w:hAnsi="Arial" w:cs="Arial"/>
                <w:b/>
              </w:rPr>
              <w:t>Senior officer(s)</w:t>
            </w:r>
            <w:r w:rsidR="00BF240D">
              <w:rPr>
                <w:rFonts w:ascii="Arial" w:hAnsi="Arial" w:cs="Arial"/>
                <w:b/>
              </w:rPr>
              <w:t xml:space="preserve"> </w:t>
            </w:r>
            <w:r w:rsidR="00BF240D">
              <w:rPr>
                <w:rFonts w:ascii="Arial" w:hAnsi="Arial" w:cs="Arial"/>
              </w:rPr>
              <w:t>e.g. the relevant service manager / head of service where the decision maker is the Chief Executive or an Executive Director.</w:t>
            </w:r>
          </w:p>
        </w:tc>
        <w:tc>
          <w:tcPr>
            <w:tcW w:w="4111" w:type="dxa"/>
            <w:vAlign w:val="center"/>
          </w:tcPr>
          <w:p w14:paraId="5FFD7688" w14:textId="77777777" w:rsidR="00DD4885" w:rsidRDefault="00FD6F4A" w:rsidP="00DD4885">
            <w:pPr>
              <w:rPr>
                <w:rFonts w:ascii="Arial" w:hAnsi="Arial" w:cs="Arial"/>
              </w:rPr>
            </w:pPr>
            <w:r>
              <w:rPr>
                <w:rFonts w:ascii="Arial" w:hAnsi="Arial" w:cs="Arial"/>
              </w:rPr>
              <w:t>Dave Scholes</w:t>
            </w:r>
          </w:p>
          <w:p w14:paraId="19B920E4" w14:textId="77777777" w:rsidR="00FD6F4A" w:rsidRPr="00A96C08" w:rsidRDefault="00FD6F4A" w:rsidP="00DD4885">
            <w:pPr>
              <w:rPr>
                <w:rFonts w:ascii="Arial" w:hAnsi="Arial" w:cs="Arial"/>
              </w:rPr>
            </w:pPr>
            <w:r>
              <w:rPr>
                <w:rFonts w:ascii="Arial" w:hAnsi="Arial" w:cs="Arial"/>
              </w:rPr>
              <w:t>Affordable Housing Supply Corporate Lead</w:t>
            </w:r>
          </w:p>
        </w:tc>
        <w:tc>
          <w:tcPr>
            <w:tcW w:w="1984" w:type="dxa"/>
            <w:vAlign w:val="center"/>
          </w:tcPr>
          <w:p w14:paraId="6E2F8A5D" w14:textId="7E37328A" w:rsidR="00DD4885" w:rsidRPr="00A96C08" w:rsidRDefault="00472EF1" w:rsidP="00DD4885">
            <w:pPr>
              <w:rPr>
                <w:rFonts w:ascii="Arial" w:hAnsi="Arial" w:cs="Arial"/>
              </w:rPr>
            </w:pPr>
            <w:r>
              <w:rPr>
                <w:rFonts w:ascii="Arial" w:hAnsi="Arial" w:cs="Arial"/>
              </w:rPr>
              <w:t>12/12/2024</w:t>
            </w:r>
          </w:p>
        </w:tc>
      </w:tr>
      <w:tr w:rsidR="00DD4885" w:rsidRPr="00A96C08" w14:paraId="72B58F6D" w14:textId="77777777" w:rsidTr="00BF240D">
        <w:trPr>
          <w:trHeight w:val="1161"/>
        </w:trPr>
        <w:tc>
          <w:tcPr>
            <w:tcW w:w="3828" w:type="dxa"/>
          </w:tcPr>
          <w:p w14:paraId="05D8E697" w14:textId="77777777" w:rsidR="00DD4885" w:rsidRPr="00BF240D" w:rsidRDefault="00DD4885" w:rsidP="00BF240D">
            <w:pPr>
              <w:spacing w:before="120"/>
              <w:rPr>
                <w:rFonts w:ascii="Arial" w:hAnsi="Arial" w:cs="Arial"/>
              </w:rPr>
            </w:pPr>
            <w:r w:rsidRPr="00405321">
              <w:rPr>
                <w:rFonts w:ascii="Arial" w:hAnsi="Arial" w:cs="Arial"/>
                <w:b/>
              </w:rPr>
              <w:t>Head of Financial Services</w:t>
            </w:r>
            <w:r w:rsidR="00BF240D">
              <w:rPr>
                <w:rFonts w:ascii="Arial" w:hAnsi="Arial" w:cs="Arial"/>
                <w:b/>
              </w:rPr>
              <w:t xml:space="preserve"> </w:t>
            </w:r>
            <w:r w:rsidR="00BF240D">
              <w:rPr>
                <w:rFonts w:ascii="Arial" w:hAnsi="Arial" w:cs="Arial"/>
              </w:rPr>
              <w:t>if required by the delegation / Constitution</w:t>
            </w:r>
          </w:p>
        </w:tc>
        <w:tc>
          <w:tcPr>
            <w:tcW w:w="4111" w:type="dxa"/>
            <w:vAlign w:val="center"/>
          </w:tcPr>
          <w:p w14:paraId="6D12F3A3" w14:textId="77777777" w:rsidR="00DD4885" w:rsidRPr="00550775" w:rsidRDefault="00550775" w:rsidP="00550775">
            <w:pPr>
              <w:rPr>
                <w:rFonts w:ascii="Arial" w:hAnsi="Arial" w:cs="Arial"/>
              </w:rPr>
            </w:pPr>
            <w:r w:rsidRPr="00550775">
              <w:rPr>
                <w:rFonts w:ascii="Arial" w:hAnsi="Arial" w:cs="Arial"/>
              </w:rPr>
              <w:t xml:space="preserve">Nigel Kennedy, Head of Financial Services </w:t>
            </w:r>
          </w:p>
        </w:tc>
        <w:tc>
          <w:tcPr>
            <w:tcW w:w="1984" w:type="dxa"/>
            <w:vAlign w:val="center"/>
          </w:tcPr>
          <w:p w14:paraId="0B19AAAE" w14:textId="259D7A9B" w:rsidR="00DD4885" w:rsidRPr="00A96C08" w:rsidRDefault="00472EF1" w:rsidP="00DD4885">
            <w:pPr>
              <w:rPr>
                <w:rFonts w:ascii="Arial" w:hAnsi="Arial" w:cs="Arial"/>
              </w:rPr>
            </w:pPr>
            <w:r>
              <w:rPr>
                <w:rFonts w:ascii="Arial" w:hAnsi="Arial" w:cs="Arial"/>
              </w:rPr>
              <w:t>12/12/2024</w:t>
            </w:r>
          </w:p>
        </w:tc>
      </w:tr>
      <w:tr w:rsidR="00DD4885" w:rsidRPr="00A96C08" w14:paraId="26AF551F" w14:textId="77777777" w:rsidTr="00BF240D">
        <w:trPr>
          <w:trHeight w:val="834"/>
        </w:trPr>
        <w:tc>
          <w:tcPr>
            <w:tcW w:w="3828" w:type="dxa"/>
            <w:vAlign w:val="center"/>
          </w:tcPr>
          <w:p w14:paraId="3A4C4DF8" w14:textId="77777777" w:rsidR="00DD4885" w:rsidRPr="00405321" w:rsidRDefault="00DD4885" w:rsidP="00BF240D">
            <w:pPr>
              <w:spacing w:before="120" w:after="120"/>
              <w:rPr>
                <w:rFonts w:ascii="Arial" w:hAnsi="Arial" w:cs="Arial"/>
                <w:b/>
              </w:rPr>
            </w:pPr>
            <w:r w:rsidRPr="00405321">
              <w:rPr>
                <w:rFonts w:ascii="Arial" w:hAnsi="Arial" w:cs="Arial"/>
                <w:b/>
              </w:rPr>
              <w:lastRenderedPageBreak/>
              <w:t>Head of Law and Governance</w:t>
            </w:r>
            <w:r w:rsidR="00BF240D">
              <w:rPr>
                <w:rFonts w:ascii="Arial" w:hAnsi="Arial" w:cs="Arial"/>
                <w:b/>
              </w:rPr>
              <w:t xml:space="preserve"> </w:t>
            </w:r>
            <w:r w:rsidR="00BF240D" w:rsidRPr="00BF240D">
              <w:rPr>
                <w:rFonts w:ascii="Arial" w:hAnsi="Arial" w:cs="Arial"/>
              </w:rPr>
              <w:t>if required</w:t>
            </w:r>
            <w:r w:rsidR="00BF240D">
              <w:rPr>
                <w:rFonts w:ascii="Arial" w:hAnsi="Arial" w:cs="Arial"/>
              </w:rPr>
              <w:t xml:space="preserve"> by the delegation / Constitution</w:t>
            </w:r>
          </w:p>
        </w:tc>
        <w:tc>
          <w:tcPr>
            <w:tcW w:w="4111" w:type="dxa"/>
            <w:vAlign w:val="center"/>
          </w:tcPr>
          <w:p w14:paraId="13136D99" w14:textId="569BFBC1" w:rsidR="00DD4885" w:rsidRPr="00550775" w:rsidRDefault="000603E7" w:rsidP="00DD4885">
            <w:pPr>
              <w:rPr>
                <w:rFonts w:ascii="Arial" w:hAnsi="Arial" w:cs="Arial"/>
              </w:rPr>
            </w:pPr>
            <w:r>
              <w:rPr>
                <w:rFonts w:ascii="Arial" w:hAnsi="Arial" w:cs="Arial"/>
              </w:rPr>
              <w:t>Emma</w:t>
            </w:r>
            <w:r w:rsidR="00834DE2">
              <w:rPr>
                <w:rFonts w:ascii="Arial" w:hAnsi="Arial" w:cs="Arial"/>
              </w:rPr>
              <w:t>-</w:t>
            </w:r>
            <w:r>
              <w:rPr>
                <w:rFonts w:ascii="Arial" w:hAnsi="Arial" w:cs="Arial"/>
              </w:rPr>
              <w:t>Louise</w:t>
            </w:r>
            <w:r w:rsidR="00834DE2">
              <w:rPr>
                <w:rFonts w:ascii="Arial" w:hAnsi="Arial" w:cs="Arial"/>
              </w:rPr>
              <w:t xml:space="preserve"> </w:t>
            </w:r>
            <w:r>
              <w:rPr>
                <w:rFonts w:ascii="Arial" w:hAnsi="Arial" w:cs="Arial"/>
              </w:rPr>
              <w:t>Jackman</w:t>
            </w:r>
            <w:r w:rsidR="00550775" w:rsidRPr="00550775">
              <w:rPr>
                <w:rFonts w:ascii="Arial" w:hAnsi="Arial" w:cs="Arial"/>
              </w:rPr>
              <w:t>, Head of Law and Governance.</w:t>
            </w:r>
            <w:r w:rsidR="00496E2D">
              <w:rPr>
                <w:rFonts w:ascii="Arial" w:hAnsi="Arial" w:cs="Arial"/>
              </w:rPr>
              <w:t xml:space="preserve">  </w:t>
            </w:r>
          </w:p>
        </w:tc>
        <w:tc>
          <w:tcPr>
            <w:tcW w:w="1984" w:type="dxa"/>
            <w:vAlign w:val="center"/>
          </w:tcPr>
          <w:p w14:paraId="21CBE8D1" w14:textId="3AC38CBF" w:rsidR="00DD4885" w:rsidRPr="00A96C08" w:rsidRDefault="00472EF1" w:rsidP="00DD4885">
            <w:pPr>
              <w:rPr>
                <w:rFonts w:ascii="Arial" w:hAnsi="Arial" w:cs="Arial"/>
              </w:rPr>
            </w:pPr>
            <w:r>
              <w:rPr>
                <w:rFonts w:ascii="Arial" w:hAnsi="Arial" w:cs="Arial"/>
              </w:rPr>
              <w:t>12/12/2024</w:t>
            </w:r>
          </w:p>
        </w:tc>
      </w:tr>
      <w:tr w:rsidR="00DD4885" w:rsidRPr="00A96C08" w14:paraId="61929696" w14:textId="77777777" w:rsidTr="00BF240D">
        <w:trPr>
          <w:trHeight w:val="562"/>
        </w:trPr>
        <w:tc>
          <w:tcPr>
            <w:tcW w:w="3828" w:type="dxa"/>
            <w:vAlign w:val="center"/>
          </w:tcPr>
          <w:p w14:paraId="2F614CC5" w14:textId="77777777" w:rsidR="00DD4885" w:rsidRPr="00405321" w:rsidRDefault="00DD4885" w:rsidP="00BF240D">
            <w:pPr>
              <w:spacing w:before="120" w:after="120"/>
              <w:rPr>
                <w:rFonts w:ascii="Arial" w:hAnsi="Arial" w:cs="Arial"/>
                <w:b/>
              </w:rPr>
            </w:pPr>
            <w:r w:rsidRPr="00405321">
              <w:rPr>
                <w:rFonts w:ascii="Arial" w:hAnsi="Arial" w:cs="Arial"/>
                <w:b/>
              </w:rPr>
              <w:t>Cabinet Member(s)</w:t>
            </w:r>
            <w:r w:rsidR="00BF240D">
              <w:rPr>
                <w:rFonts w:ascii="Arial" w:hAnsi="Arial" w:cs="Arial"/>
                <w:b/>
              </w:rPr>
              <w:t xml:space="preserve"> </w:t>
            </w:r>
            <w:r w:rsidR="00BF240D" w:rsidRPr="00BF240D">
              <w:rPr>
                <w:rFonts w:ascii="Arial" w:hAnsi="Arial" w:cs="Arial"/>
              </w:rPr>
              <w:t>approval is</w:t>
            </w:r>
            <w:r w:rsidR="00BF240D">
              <w:rPr>
                <w:rFonts w:ascii="Arial" w:hAnsi="Arial" w:cs="Arial"/>
                <w:b/>
              </w:rPr>
              <w:t xml:space="preserve"> </w:t>
            </w:r>
            <w:r w:rsidR="00BF240D" w:rsidRPr="00BF240D">
              <w:rPr>
                <w:rFonts w:ascii="Arial" w:hAnsi="Arial" w:cs="Arial"/>
              </w:rPr>
              <w:t>required</w:t>
            </w:r>
            <w:r w:rsidR="00BF240D">
              <w:rPr>
                <w:rFonts w:ascii="Arial" w:hAnsi="Arial" w:cs="Arial"/>
              </w:rPr>
              <w:t xml:space="preserve"> for all decisions</w:t>
            </w:r>
          </w:p>
        </w:tc>
        <w:tc>
          <w:tcPr>
            <w:tcW w:w="4111" w:type="dxa"/>
            <w:vAlign w:val="center"/>
          </w:tcPr>
          <w:p w14:paraId="42CAF87C" w14:textId="77777777" w:rsidR="00FD6F4A" w:rsidRDefault="00FD6F4A" w:rsidP="002B5B52">
            <w:pPr>
              <w:rPr>
                <w:rFonts w:ascii="Arial" w:hAnsi="Arial" w:cs="Arial"/>
              </w:rPr>
            </w:pPr>
          </w:p>
          <w:p w14:paraId="30E5E23B" w14:textId="77777777" w:rsidR="00E849E1" w:rsidRPr="00E849E1" w:rsidRDefault="00E849E1" w:rsidP="00E849E1">
            <w:pPr>
              <w:rPr>
                <w:rFonts w:ascii="Arial" w:hAnsi="Arial" w:cs="Arial"/>
              </w:rPr>
            </w:pPr>
            <w:r w:rsidRPr="00E849E1">
              <w:rPr>
                <w:rFonts w:ascii="Arial" w:hAnsi="Arial" w:cs="Arial"/>
              </w:rPr>
              <w:t>Linda Smith</w:t>
            </w:r>
          </w:p>
          <w:p w14:paraId="4EA52CDF" w14:textId="7E24ACD9" w:rsidR="002B5B52" w:rsidRPr="00550775" w:rsidRDefault="00E849E1" w:rsidP="00E849E1">
            <w:pPr>
              <w:rPr>
                <w:rFonts w:ascii="Arial" w:hAnsi="Arial" w:cs="Arial"/>
              </w:rPr>
            </w:pPr>
            <w:r w:rsidRPr="00E849E1">
              <w:rPr>
                <w:rFonts w:ascii="Arial" w:hAnsi="Arial" w:cs="Arial"/>
              </w:rPr>
              <w:t xml:space="preserve">Cabinet Member for Housing </w:t>
            </w:r>
          </w:p>
        </w:tc>
        <w:tc>
          <w:tcPr>
            <w:tcW w:w="1984" w:type="dxa"/>
            <w:vAlign w:val="center"/>
          </w:tcPr>
          <w:p w14:paraId="31B75708" w14:textId="120E2734" w:rsidR="00DD4885" w:rsidRPr="00A96C08" w:rsidRDefault="00472EF1" w:rsidP="00DD4885">
            <w:pPr>
              <w:rPr>
                <w:rFonts w:ascii="Arial" w:hAnsi="Arial" w:cs="Arial"/>
              </w:rPr>
            </w:pPr>
            <w:r>
              <w:rPr>
                <w:rFonts w:ascii="Arial" w:hAnsi="Arial" w:cs="Arial"/>
              </w:rPr>
              <w:t>13/12/2024</w:t>
            </w:r>
          </w:p>
        </w:tc>
      </w:tr>
      <w:tr w:rsidR="00DD4885" w:rsidRPr="00A96C08" w14:paraId="1C0C7335" w14:textId="77777777" w:rsidTr="00BF240D">
        <w:trPr>
          <w:trHeight w:val="516"/>
        </w:trPr>
        <w:tc>
          <w:tcPr>
            <w:tcW w:w="3828" w:type="dxa"/>
            <w:vAlign w:val="center"/>
          </w:tcPr>
          <w:p w14:paraId="4FA7D9AC" w14:textId="77777777" w:rsidR="00DD4885" w:rsidRPr="00405321" w:rsidRDefault="00DD4885" w:rsidP="00BF240D">
            <w:pPr>
              <w:spacing w:before="120" w:after="120"/>
              <w:rPr>
                <w:rFonts w:ascii="Arial" w:hAnsi="Arial" w:cs="Arial"/>
              </w:rPr>
            </w:pPr>
            <w:r w:rsidRPr="00405321">
              <w:rPr>
                <w:rFonts w:ascii="Arial" w:hAnsi="Arial" w:cs="Arial"/>
                <w:b/>
              </w:rPr>
              <w:t>Ward Member(s)</w:t>
            </w:r>
            <w:r w:rsidR="00405321">
              <w:rPr>
                <w:rFonts w:ascii="Arial" w:hAnsi="Arial" w:cs="Arial"/>
              </w:rPr>
              <w:t xml:space="preserve"> – </w:t>
            </w:r>
            <w:r w:rsidR="00405321" w:rsidRPr="00405321">
              <w:rPr>
                <w:rFonts w:ascii="Arial" w:hAnsi="Arial" w:cs="Arial"/>
              </w:rPr>
              <w:t xml:space="preserve">Ward </w:t>
            </w:r>
            <w:r w:rsidR="00405321">
              <w:rPr>
                <w:rFonts w:ascii="Arial" w:hAnsi="Arial" w:cs="Arial"/>
              </w:rPr>
              <w:t xml:space="preserve">Members </w:t>
            </w:r>
            <w:r w:rsidR="00405321" w:rsidRPr="00405321">
              <w:rPr>
                <w:rFonts w:ascii="Arial" w:hAnsi="Arial" w:cs="Arial"/>
              </w:rPr>
              <w:t>should be told in advance about anything which particularly</w:t>
            </w:r>
            <w:r w:rsidR="00405321">
              <w:rPr>
                <w:rFonts w:ascii="Arial" w:hAnsi="Arial" w:cs="Arial"/>
              </w:rPr>
              <w:t xml:space="preserve"> </w:t>
            </w:r>
            <w:r w:rsidR="00405321" w:rsidRPr="00405321">
              <w:rPr>
                <w:rFonts w:ascii="Arial" w:hAnsi="Arial" w:cs="Arial"/>
              </w:rPr>
              <w:t>affects their ward and which is potentially controversia</w:t>
            </w:r>
            <w:r w:rsidR="00405321">
              <w:rPr>
                <w:rFonts w:ascii="Arial" w:hAnsi="Arial" w:cs="Arial"/>
              </w:rPr>
              <w:t xml:space="preserve">l but </w:t>
            </w:r>
            <w:r w:rsidR="00CD4BC9">
              <w:rPr>
                <w:rFonts w:ascii="Arial" w:hAnsi="Arial" w:cs="Arial"/>
              </w:rPr>
              <w:t xml:space="preserve">please note that </w:t>
            </w:r>
            <w:r w:rsidR="00405321">
              <w:rPr>
                <w:rFonts w:ascii="Arial" w:hAnsi="Arial" w:cs="Arial"/>
              </w:rPr>
              <w:t>Cabinet Members must be consulted first.</w:t>
            </w:r>
          </w:p>
        </w:tc>
        <w:tc>
          <w:tcPr>
            <w:tcW w:w="4111" w:type="dxa"/>
            <w:vAlign w:val="center"/>
          </w:tcPr>
          <w:p w14:paraId="75568BE0" w14:textId="77777777" w:rsidR="00DD4885" w:rsidRPr="00A96C08" w:rsidRDefault="00550775" w:rsidP="00DD4885">
            <w:pPr>
              <w:rPr>
                <w:rFonts w:ascii="Arial" w:hAnsi="Arial" w:cs="Arial"/>
              </w:rPr>
            </w:pPr>
            <w:r>
              <w:rPr>
                <w:rFonts w:ascii="Arial" w:hAnsi="Arial" w:cs="Arial"/>
              </w:rPr>
              <w:t>n/a</w:t>
            </w:r>
          </w:p>
        </w:tc>
        <w:tc>
          <w:tcPr>
            <w:tcW w:w="1984" w:type="dxa"/>
            <w:vAlign w:val="center"/>
          </w:tcPr>
          <w:p w14:paraId="1440FBE6" w14:textId="77777777" w:rsidR="00DD4885" w:rsidRPr="00A96C08" w:rsidRDefault="00DD4885" w:rsidP="00DD4885">
            <w:pPr>
              <w:rPr>
                <w:rFonts w:ascii="Arial" w:hAnsi="Arial" w:cs="Arial"/>
              </w:rPr>
            </w:pPr>
          </w:p>
        </w:tc>
      </w:tr>
    </w:tbl>
    <w:p w14:paraId="24AC8B20" w14:textId="77777777" w:rsidR="008E4629" w:rsidRDefault="008E4629" w:rsidP="002611EB">
      <w:pPr>
        <w:rPr>
          <w:rFonts w:ascii="Arial" w:hAnsi="Arial" w:cs="Arial"/>
        </w:rPr>
      </w:pPr>
    </w:p>
    <w:p w14:paraId="0A62206C"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Before completing the form p</w:t>
      </w:r>
      <w:r w:rsidR="006F6731" w:rsidRPr="006F6731">
        <w:rPr>
          <w:rFonts w:ascii="Arial" w:hAnsi="Arial" w:cs="Arial"/>
        </w:rPr>
        <w:t>le</w:t>
      </w:r>
      <w:r w:rsidR="002611EB">
        <w:rPr>
          <w:rFonts w:ascii="Arial" w:hAnsi="Arial" w:cs="Arial"/>
        </w:rPr>
        <w:t>ase refer to the notes below</w:t>
      </w:r>
    </w:p>
    <w:p w14:paraId="718281E2" w14:textId="77777777" w:rsidR="00424A92" w:rsidRPr="00532DF2" w:rsidRDefault="00424A92" w:rsidP="00231385">
      <w:pPr>
        <w:ind w:left="-426"/>
        <w:rPr>
          <w:rFonts w:ascii="Arial" w:hAnsi="Arial" w:cs="Arial"/>
        </w:rPr>
      </w:pPr>
    </w:p>
    <w:p w14:paraId="36BDB336" w14:textId="77777777" w:rsidR="00BF240D" w:rsidRDefault="00BF240D" w:rsidP="00BE1FD4">
      <w:pPr>
        <w:rPr>
          <w:rFonts w:ascii="Arial" w:hAnsi="Arial" w:cs="Arial"/>
          <w:b/>
          <w:sz w:val="28"/>
          <w:szCs w:val="28"/>
        </w:rPr>
      </w:pPr>
    </w:p>
    <w:p w14:paraId="2690FF0D"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239566CC" w14:textId="77777777" w:rsidR="00231385" w:rsidRDefault="00231385" w:rsidP="00BE1FD4">
      <w:pPr>
        <w:rPr>
          <w:rFonts w:ascii="Arial" w:hAnsi="Arial" w:cs="Arial"/>
          <w:b/>
          <w:sz w:val="28"/>
          <w:szCs w:val="28"/>
        </w:rPr>
      </w:pPr>
    </w:p>
    <w:p w14:paraId="3595681E"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3FC80FBB" w14:textId="77777777" w:rsidR="004B1944" w:rsidRDefault="004B1944" w:rsidP="00616F3F">
      <w:pPr>
        <w:rPr>
          <w:rFonts w:ascii="Arial" w:hAnsi="Arial" w:cs="Arial"/>
        </w:rPr>
      </w:pPr>
    </w:p>
    <w:p w14:paraId="791041B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7FB4E516"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Council or a Committee.</w:t>
      </w:r>
    </w:p>
    <w:p w14:paraId="59C5696A"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 and the effect of the decision is to:</w:t>
      </w:r>
    </w:p>
    <w:p w14:paraId="0569DB0F" w14:textId="77777777" w:rsidR="00616F3F" w:rsidRPr="00616F3F" w:rsidRDefault="00616F3F" w:rsidP="002611EB">
      <w:pPr>
        <w:numPr>
          <w:ilvl w:val="1"/>
          <w:numId w:val="5"/>
        </w:numPr>
        <w:rPr>
          <w:rFonts w:ascii="Arial" w:hAnsi="Arial" w:cs="Arial"/>
        </w:rPr>
      </w:pPr>
      <w:r w:rsidRPr="00616F3F">
        <w:rPr>
          <w:rFonts w:ascii="Arial" w:hAnsi="Arial" w:cs="Arial"/>
        </w:rPr>
        <w:t>grant a permission or licence;</w:t>
      </w:r>
    </w:p>
    <w:p w14:paraId="49056FDE" w14:textId="77777777" w:rsidR="00616F3F" w:rsidRPr="00616F3F" w:rsidRDefault="00616F3F" w:rsidP="002611EB">
      <w:pPr>
        <w:numPr>
          <w:ilvl w:val="1"/>
          <w:numId w:val="5"/>
        </w:numPr>
        <w:rPr>
          <w:rFonts w:ascii="Arial" w:hAnsi="Arial" w:cs="Arial"/>
        </w:rPr>
      </w:pPr>
      <w:r w:rsidRPr="00616F3F">
        <w:rPr>
          <w:rFonts w:ascii="Arial" w:hAnsi="Arial" w:cs="Arial"/>
        </w:rPr>
        <w:t>affect the rights of an individual;</w:t>
      </w:r>
    </w:p>
    <w:p w14:paraId="70A171EF"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th a value in excess of £10,000;</w:t>
      </w:r>
    </w:p>
    <w:p w14:paraId="7C9CD94D"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r w:rsidR="003547CD">
        <w:rPr>
          <w:rFonts w:ascii="Arial" w:hAnsi="Arial" w:cs="Arial"/>
        </w:rPr>
        <w:t>1,0</w:t>
      </w:r>
      <w:r w:rsidRPr="00616F3F">
        <w:rPr>
          <w:rFonts w:ascii="Arial" w:hAnsi="Arial" w:cs="Arial"/>
        </w:rPr>
        <w:t>00,000;</w:t>
      </w:r>
    </w:p>
    <w:p w14:paraId="28496C5D"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£500,000;</w:t>
      </w:r>
    </w:p>
    <w:p w14:paraId="23CEFC56"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r>
        <w:rPr>
          <w:rFonts w:ascii="Arial" w:hAnsi="Arial" w:cs="Arial"/>
        </w:rPr>
        <w:t>)</w:t>
      </w:r>
      <w:r w:rsidRPr="00616F3F">
        <w:rPr>
          <w:rFonts w:ascii="Arial" w:hAnsi="Arial" w:cs="Arial"/>
        </w:rPr>
        <w:t>;</w:t>
      </w:r>
    </w:p>
    <w:p w14:paraId="56B32CD5"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£500,000;</w:t>
      </w:r>
    </w:p>
    <w:p w14:paraId="32CBCD0F"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Space Protection Order or a Parking Place Order;</w:t>
      </w:r>
    </w:p>
    <w:p w14:paraId="4F867E95" w14:textId="77777777" w:rsidR="00616F3F" w:rsidRPr="00616F3F" w:rsidRDefault="00616F3F" w:rsidP="00616F3F">
      <w:pPr>
        <w:ind w:left="1440"/>
        <w:rPr>
          <w:rFonts w:ascii="Arial" w:hAnsi="Arial" w:cs="Arial"/>
        </w:rPr>
      </w:pPr>
    </w:p>
    <w:p w14:paraId="75B2F49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6D5D41BB"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2DAF81DF"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411600E2" w14:textId="77777777" w:rsidR="00616F3F" w:rsidRDefault="00616F3F" w:rsidP="00616F3F">
      <w:pPr>
        <w:rPr>
          <w:rFonts w:ascii="Arial" w:hAnsi="Arial" w:cs="Arial"/>
        </w:rPr>
      </w:pPr>
    </w:p>
    <w:p w14:paraId="042CB2C6"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1D31325" w14:textId="77777777" w:rsidR="00E97F84" w:rsidRDefault="00E97F84" w:rsidP="008A22C6"/>
    <w:p w14:paraId="59925BA4" w14:textId="77777777" w:rsidR="000445D4" w:rsidRDefault="000445D4" w:rsidP="008A22C6">
      <w:pPr>
        <w:rPr>
          <w:rFonts w:ascii="Arial" w:hAnsi="Arial" w:cs="Arial"/>
          <w:b/>
        </w:rPr>
      </w:pPr>
      <w:r w:rsidRPr="000445D4">
        <w:rPr>
          <w:rFonts w:ascii="Arial" w:hAnsi="Arial" w:cs="Arial"/>
          <w:b/>
        </w:rPr>
        <w:t>Exempt or Confidential information</w:t>
      </w:r>
    </w:p>
    <w:p w14:paraId="5ED27D51" w14:textId="77777777" w:rsidR="00B15340" w:rsidRDefault="00B15340" w:rsidP="008A22C6">
      <w:pPr>
        <w:rPr>
          <w:rFonts w:ascii="Arial" w:hAnsi="Arial" w:cs="Arial"/>
          <w:b/>
        </w:rPr>
      </w:pPr>
    </w:p>
    <w:p w14:paraId="4C1E64FE"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45153293" w14:textId="77777777" w:rsidR="005C6416" w:rsidRDefault="005C6416" w:rsidP="00B15340">
      <w:pPr>
        <w:rPr>
          <w:rFonts w:ascii="Arial" w:hAnsi="Arial" w:cs="Arial"/>
        </w:rPr>
      </w:pPr>
    </w:p>
    <w:p w14:paraId="5942041F" w14:textId="77777777" w:rsidR="005C6416" w:rsidRDefault="005C6416" w:rsidP="005C6416">
      <w:pPr>
        <w:rPr>
          <w:rFonts w:ascii="Arial" w:hAnsi="Arial" w:cs="Arial"/>
          <w:b/>
        </w:rPr>
      </w:pPr>
      <w:r w:rsidRPr="006F6326">
        <w:rPr>
          <w:rFonts w:ascii="Arial" w:hAnsi="Arial" w:cs="Arial"/>
          <w:b/>
        </w:rPr>
        <w:t xml:space="preserve">Key or </w:t>
      </w:r>
      <w:r>
        <w:rPr>
          <w:rFonts w:ascii="Arial" w:hAnsi="Arial" w:cs="Arial"/>
          <w:b/>
        </w:rPr>
        <w:t>Non</w:t>
      </w:r>
      <w:r w:rsidRPr="006F6326">
        <w:rPr>
          <w:rFonts w:ascii="Arial" w:hAnsi="Arial" w:cs="Arial"/>
          <w:b/>
        </w:rPr>
        <w:t xml:space="preserve"> Key</w:t>
      </w:r>
      <w:r>
        <w:rPr>
          <w:rFonts w:ascii="Arial" w:hAnsi="Arial" w:cs="Arial"/>
          <w:b/>
        </w:rPr>
        <w:t xml:space="preserve"> Decision</w:t>
      </w:r>
    </w:p>
    <w:p w14:paraId="54A5077B" w14:textId="77777777" w:rsidR="005C6416" w:rsidRDefault="005C6416" w:rsidP="005C6416">
      <w:pPr>
        <w:rPr>
          <w:rFonts w:ascii="Arial" w:hAnsi="Arial" w:cs="Arial"/>
          <w:b/>
        </w:rPr>
      </w:pPr>
    </w:p>
    <w:p w14:paraId="5A1CDAF0" w14:textId="77777777" w:rsidR="005C6416" w:rsidRPr="004B1944" w:rsidRDefault="005C6416" w:rsidP="004B1944">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sidR="00B928EF">
        <w:rPr>
          <w:rFonts w:ascii="Arial" w:hAnsi="Arial" w:cs="Arial"/>
        </w:rPr>
        <w:t>cur</w:t>
      </w:r>
      <w:r w:rsidRPr="004B1944">
        <w:rPr>
          <w:rFonts w:ascii="Arial" w:hAnsi="Arial" w:cs="Arial"/>
        </w:rPr>
        <w:t xml:space="preserve"> spending or saving</w:t>
      </w:r>
      <w:r w:rsidR="00B928EF">
        <w:rPr>
          <w:rFonts w:ascii="Arial" w:hAnsi="Arial" w:cs="Arial"/>
        </w:rPr>
        <w:t>s of</w:t>
      </w:r>
      <w:r w:rsidRPr="004B1944">
        <w:rPr>
          <w:rFonts w:ascii="Arial" w:hAnsi="Arial" w:cs="Arial"/>
        </w:rPr>
        <w:t xml:space="preserve"> £500,000 or more.</w:t>
      </w:r>
    </w:p>
    <w:p w14:paraId="2008208D" w14:textId="77777777" w:rsidR="005C6416" w:rsidRPr="00B15340" w:rsidRDefault="005C6416" w:rsidP="00804BF2">
      <w:pPr>
        <w:ind w:left="426" w:hanging="426"/>
        <w:rPr>
          <w:rFonts w:ascii="Arial" w:hAnsi="Arial" w:cs="Arial"/>
        </w:rPr>
      </w:pPr>
    </w:p>
    <w:p w14:paraId="72D58242"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EE0E" w14:textId="77777777" w:rsidR="00D2598E" w:rsidRDefault="00D2598E" w:rsidP="00F11FD1">
      <w:r>
        <w:separator/>
      </w:r>
    </w:p>
  </w:endnote>
  <w:endnote w:type="continuationSeparator" w:id="0">
    <w:p w14:paraId="117BE82E" w14:textId="77777777" w:rsidR="00D2598E" w:rsidRDefault="00D2598E"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EAF" w14:textId="77777777" w:rsidR="00C6130E" w:rsidRDefault="00C6130E" w:rsidP="00F11FD1">
    <w:pPr>
      <w:pStyle w:val="Footer"/>
      <w:jc w:val="center"/>
      <w:rPr>
        <w:rFonts w:ascii="Arial" w:hAnsi="Arial" w:cs="Arial"/>
        <w:b/>
      </w:rPr>
    </w:pPr>
  </w:p>
  <w:p w14:paraId="4B592C75"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C9E3" w14:textId="77777777" w:rsidR="00D2598E" w:rsidRDefault="00D2598E" w:rsidP="00F11FD1">
      <w:r>
        <w:separator/>
      </w:r>
    </w:p>
  </w:footnote>
  <w:footnote w:type="continuationSeparator" w:id="0">
    <w:p w14:paraId="49355A8B" w14:textId="77777777" w:rsidR="00D2598E" w:rsidRDefault="00D2598E" w:rsidP="00F11FD1">
      <w:r>
        <w:continuationSeparator/>
      </w:r>
    </w:p>
  </w:footnote>
  <w:footnote w:id="1">
    <w:p w14:paraId="60872ED6"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4F58"/>
    <w:multiLevelType w:val="hybridMultilevel"/>
    <w:tmpl w:val="6BB8E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06DBA"/>
    <w:multiLevelType w:val="hybridMultilevel"/>
    <w:tmpl w:val="44EEE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79610">
    <w:abstractNumId w:val="8"/>
  </w:num>
  <w:num w:numId="2" w16cid:durableId="1262184759">
    <w:abstractNumId w:val="2"/>
  </w:num>
  <w:num w:numId="3" w16cid:durableId="97915721">
    <w:abstractNumId w:val="10"/>
  </w:num>
  <w:num w:numId="4" w16cid:durableId="1503351519">
    <w:abstractNumId w:val="3"/>
  </w:num>
  <w:num w:numId="5" w16cid:durableId="1577133553">
    <w:abstractNumId w:val="5"/>
  </w:num>
  <w:num w:numId="6" w16cid:durableId="1516648931">
    <w:abstractNumId w:val="7"/>
  </w:num>
  <w:num w:numId="7" w16cid:durableId="1924799341">
    <w:abstractNumId w:val="6"/>
  </w:num>
  <w:num w:numId="8" w16cid:durableId="411774759">
    <w:abstractNumId w:val="9"/>
  </w:num>
  <w:num w:numId="9" w16cid:durableId="508176258">
    <w:abstractNumId w:val="4"/>
  </w:num>
  <w:num w:numId="10" w16cid:durableId="1691831635">
    <w:abstractNumId w:val="0"/>
  </w:num>
  <w:num w:numId="11" w16cid:durableId="156764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20882"/>
    <w:rsid w:val="000445D4"/>
    <w:rsid w:val="0005774E"/>
    <w:rsid w:val="000603E7"/>
    <w:rsid w:val="0008133A"/>
    <w:rsid w:val="00085BD2"/>
    <w:rsid w:val="000A0131"/>
    <w:rsid w:val="000B4310"/>
    <w:rsid w:val="000F4239"/>
    <w:rsid w:val="0010447B"/>
    <w:rsid w:val="00117D28"/>
    <w:rsid w:val="001344BB"/>
    <w:rsid w:val="00170422"/>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65AE0"/>
    <w:rsid w:val="00373F5D"/>
    <w:rsid w:val="00377A8A"/>
    <w:rsid w:val="003B1236"/>
    <w:rsid w:val="003E71C4"/>
    <w:rsid w:val="003F47DE"/>
    <w:rsid w:val="004000D7"/>
    <w:rsid w:val="00400135"/>
    <w:rsid w:val="00405321"/>
    <w:rsid w:val="00420CEF"/>
    <w:rsid w:val="00424A92"/>
    <w:rsid w:val="00461F6A"/>
    <w:rsid w:val="00472EF1"/>
    <w:rsid w:val="00496E2D"/>
    <w:rsid w:val="004A049B"/>
    <w:rsid w:val="004A57C2"/>
    <w:rsid w:val="004B1944"/>
    <w:rsid w:val="00504E43"/>
    <w:rsid w:val="005179B6"/>
    <w:rsid w:val="005326F8"/>
    <w:rsid w:val="00532DF2"/>
    <w:rsid w:val="005408C5"/>
    <w:rsid w:val="00550775"/>
    <w:rsid w:val="005C6416"/>
    <w:rsid w:val="005E37E4"/>
    <w:rsid w:val="00616F3F"/>
    <w:rsid w:val="006247C4"/>
    <w:rsid w:val="006C25AF"/>
    <w:rsid w:val="006C4A20"/>
    <w:rsid w:val="006F6326"/>
    <w:rsid w:val="006F6731"/>
    <w:rsid w:val="00721804"/>
    <w:rsid w:val="007908F4"/>
    <w:rsid w:val="007D270E"/>
    <w:rsid w:val="007F3704"/>
    <w:rsid w:val="00801BEB"/>
    <w:rsid w:val="00804BF2"/>
    <w:rsid w:val="008145D3"/>
    <w:rsid w:val="008342F3"/>
    <w:rsid w:val="00834D72"/>
    <w:rsid w:val="00834DE2"/>
    <w:rsid w:val="00844D21"/>
    <w:rsid w:val="00854133"/>
    <w:rsid w:val="008613FB"/>
    <w:rsid w:val="008676E5"/>
    <w:rsid w:val="008800BE"/>
    <w:rsid w:val="008823B7"/>
    <w:rsid w:val="008900A7"/>
    <w:rsid w:val="00891B19"/>
    <w:rsid w:val="008A22C6"/>
    <w:rsid w:val="008B2396"/>
    <w:rsid w:val="008D5696"/>
    <w:rsid w:val="008D5901"/>
    <w:rsid w:val="008E283A"/>
    <w:rsid w:val="008E4629"/>
    <w:rsid w:val="009248F7"/>
    <w:rsid w:val="00986C99"/>
    <w:rsid w:val="00991306"/>
    <w:rsid w:val="00994C81"/>
    <w:rsid w:val="009E0F4F"/>
    <w:rsid w:val="009E18FA"/>
    <w:rsid w:val="009F048F"/>
    <w:rsid w:val="009F6401"/>
    <w:rsid w:val="009F681B"/>
    <w:rsid w:val="00A12928"/>
    <w:rsid w:val="00A12941"/>
    <w:rsid w:val="00A96C08"/>
    <w:rsid w:val="00AB0244"/>
    <w:rsid w:val="00AC5899"/>
    <w:rsid w:val="00AC6646"/>
    <w:rsid w:val="00AE0CA0"/>
    <w:rsid w:val="00AF03D4"/>
    <w:rsid w:val="00AF5FB0"/>
    <w:rsid w:val="00B15340"/>
    <w:rsid w:val="00B46B3B"/>
    <w:rsid w:val="00B52EB3"/>
    <w:rsid w:val="00B87695"/>
    <w:rsid w:val="00B917EB"/>
    <w:rsid w:val="00B928EF"/>
    <w:rsid w:val="00BB44FA"/>
    <w:rsid w:val="00BD4490"/>
    <w:rsid w:val="00BE1FD4"/>
    <w:rsid w:val="00BF240D"/>
    <w:rsid w:val="00C01128"/>
    <w:rsid w:val="00C07F80"/>
    <w:rsid w:val="00C251F7"/>
    <w:rsid w:val="00C33FF2"/>
    <w:rsid w:val="00C6130E"/>
    <w:rsid w:val="00C678ED"/>
    <w:rsid w:val="00CB5E4F"/>
    <w:rsid w:val="00CC330B"/>
    <w:rsid w:val="00CD4BC9"/>
    <w:rsid w:val="00CE6085"/>
    <w:rsid w:val="00D22971"/>
    <w:rsid w:val="00D2598E"/>
    <w:rsid w:val="00D3394A"/>
    <w:rsid w:val="00D33F83"/>
    <w:rsid w:val="00D47725"/>
    <w:rsid w:val="00D543D9"/>
    <w:rsid w:val="00D738BF"/>
    <w:rsid w:val="00DB01D4"/>
    <w:rsid w:val="00DC2E4A"/>
    <w:rsid w:val="00DC2E8D"/>
    <w:rsid w:val="00DD1A34"/>
    <w:rsid w:val="00DD4885"/>
    <w:rsid w:val="00DD51B2"/>
    <w:rsid w:val="00DE14C9"/>
    <w:rsid w:val="00E127E3"/>
    <w:rsid w:val="00E20A54"/>
    <w:rsid w:val="00E270E5"/>
    <w:rsid w:val="00E33715"/>
    <w:rsid w:val="00E73240"/>
    <w:rsid w:val="00E75DAD"/>
    <w:rsid w:val="00E849E1"/>
    <w:rsid w:val="00E97F84"/>
    <w:rsid w:val="00EE1A81"/>
    <w:rsid w:val="00EE375C"/>
    <w:rsid w:val="00F11FD1"/>
    <w:rsid w:val="00F17F3C"/>
    <w:rsid w:val="00F34F0C"/>
    <w:rsid w:val="00F64579"/>
    <w:rsid w:val="00F75E86"/>
    <w:rsid w:val="00F824C7"/>
    <w:rsid w:val="00FD3A85"/>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wardplan@ox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533E-CA71-4177-B591-CAEADEFA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KHAN Uswah</cp:lastModifiedBy>
  <cp:revision>2</cp:revision>
  <cp:lastPrinted>2015-07-27T09:35:00Z</cp:lastPrinted>
  <dcterms:created xsi:type="dcterms:W3CDTF">2024-12-20T11:45:00Z</dcterms:created>
  <dcterms:modified xsi:type="dcterms:W3CDTF">2024-12-20T11:45:00Z</dcterms:modified>
</cp:coreProperties>
</file>